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81215C">
        <w:rPr>
          <w:rFonts w:ascii="Cambria" w:hAnsi="Cambria" w:cs="Cambria"/>
          <w:noProof/>
          <w:sz w:val="24"/>
          <w:szCs w:val="24"/>
        </w:rPr>
        <w:t>04.09.2024</w:t>
      </w:r>
      <w:r>
        <w:rPr>
          <w:rFonts w:ascii="Cambria" w:hAnsi="Cambria" w:cs="Cambria"/>
          <w:noProof/>
          <w:sz w:val="24"/>
          <w:szCs w:val="24"/>
        </w:rPr>
        <w:t xml:space="preserve"> </w:t>
      </w:r>
      <w:r w:rsidR="002B5721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>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304E12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- Komputer przenośny – 15,6’’ </w:t>
      </w:r>
      <w:r w:rsidR="00304E12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4B5517">
        <w:rPr>
          <w:b/>
          <w:bCs/>
          <w:sz w:val="28"/>
          <w:szCs w:val="28"/>
        </w:rPr>
        <w:t>15</w:t>
      </w:r>
      <w:r w:rsidR="00304E12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  <w:p w:rsidR="00D3331A" w:rsidRPr="005260D9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331A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 </w:t>
            </w:r>
            <w:r w:rsidR="0081215C" w:rsidRPr="000111B2">
              <w:rPr>
                <w:rFonts w:ascii="Cambria" w:hAnsi="Cambria" w:cs="Cambria"/>
                <w:strike/>
                <w:noProof/>
                <w:sz w:val="24"/>
                <w:szCs w:val="24"/>
              </w:rPr>
              <w:t>17830</w:t>
            </w:r>
            <w:r w:rsidR="002B572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111B2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bookmarkStart w:id="0" w:name="_GoBack"/>
            <w:r w:rsidR="000111B2" w:rsidRPr="000111B2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18620</w:t>
            </w:r>
            <w:bookmarkEnd w:id="0"/>
            <w:r w:rsidR="000111B2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1A4D35" w:rsidRPr="005260D9" w:rsidRDefault="001A4D35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3200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MHz SDRAM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</w:p>
          <w:p w:rsidR="00652E65" w:rsidRPr="006C3CB0" w:rsidRDefault="00652E65" w:rsidP="009C56F3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6C7A6F" w:rsidRPr="005260D9" w:rsidRDefault="006C7A6F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15,6”,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, TN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 xml:space="preserve">, jasność minimum </w:t>
            </w:r>
            <w:r w:rsidR="002B5721" w:rsidRPr="00D3331A">
              <w:rPr>
                <w:rFonts w:ascii="Cambria" w:hAnsi="Cambria" w:cs="Cambria"/>
                <w:noProof/>
                <w:sz w:val="24"/>
                <w:szCs w:val="24"/>
              </w:rPr>
              <w:t xml:space="preserve">250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nitów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kontrast minimum 500:1,</w:t>
            </w:r>
            <w:r w:rsidR="00D2566E" w:rsidRPr="001104BA">
              <w:rPr>
                <w:rFonts w:ascii="Verdana" w:hAnsi="Verdana" w:cs="Arial"/>
                <w:sz w:val="18"/>
                <w:szCs w:val="18"/>
              </w:rPr>
              <w:t xml:space="preserve"> pokrywy ekranu min.180 stopni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7720A0" w:rsidRPr="00D3331A">
              <w:rPr>
                <w:rFonts w:ascii="Cambria" w:hAnsi="Cambria" w:cs="Cambria"/>
                <w:noProof/>
                <w:sz w:val="24"/>
                <w:szCs w:val="24"/>
              </w:rPr>
              <w:t>512GB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M.2  PCIe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.0 NVMe</w:t>
            </w:r>
          </w:p>
          <w:p w:rsidR="006C7A6F" w:rsidRPr="005260D9" w:rsidRDefault="00D2566E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66E">
              <w:rPr>
                <w:rFonts w:ascii="Cambria" w:hAnsi="Cambria" w:cs="Cambria"/>
                <w:noProof/>
                <w:sz w:val="24"/>
                <w:szCs w:val="24"/>
              </w:rPr>
              <w:t xml:space="preserve">-Wolny slot do rozbudowy o drugi dysk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minimum 2x1,5W</w:t>
            </w:r>
          </w:p>
          <w:p w:rsidR="007C6FA3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min 720p</w:t>
            </w:r>
          </w:p>
          <w:p w:rsidR="00D2566E" w:rsidRPr="005260D9" w:rsidRDefault="00D2566E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66E">
              <w:rPr>
                <w:rFonts w:ascii="Cambria" w:hAnsi="Cambria" w:cs="Cambria"/>
                <w:noProof/>
                <w:sz w:val="24"/>
                <w:szCs w:val="24"/>
              </w:rPr>
              <w:t>wydzielony przycisk funkcyjny do natychmiastowego wyciszania głośników oraz mikrofonu (mute)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WiFi 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Bluetooth min. 5.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6C7A6F" w:rsidRPr="00930105" w:rsidRDefault="002B572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1 x USB 3.2</w:t>
            </w:r>
            <w:r w:rsidR="00D2566E" w:rsidRPr="00930105">
              <w:rPr>
                <w:rFonts w:ascii="Cambria" w:hAnsi="Cambria" w:cs="Cambria"/>
                <w:noProof/>
                <w:sz w:val="24"/>
                <w:szCs w:val="24"/>
              </w:rPr>
              <w:br/>
              <w:t>1 x USB-C</w:t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3.2</w:t>
            </w:r>
          </w:p>
          <w:p w:rsidR="002B5721" w:rsidRPr="00930105" w:rsidRDefault="002B572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1 x USB 2.0</w:t>
            </w:r>
          </w:p>
          <w:p w:rsidR="006C7A6F" w:rsidRPr="00930105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1 x HDMI</w:t>
            </w:r>
            <w:r w:rsidR="00D2566E"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min. 1.4</w:t>
            </w:r>
          </w:p>
          <w:p w:rsidR="00F92DB4" w:rsidRDefault="006C7A6F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 w:rsidRPr="00930105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="00D2566E"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Combo</w:t>
            </w:r>
          </w:p>
          <w:p w:rsidR="006C7A6F" w:rsidRPr="005260D9" w:rsidRDefault="00F92DB4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 x Lan RJ45</w:t>
            </w:r>
            <w:r w:rsidR="006C7A6F" w:rsidRPr="00930105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komplecie:</w:t>
            </w:r>
          </w:p>
          <w:p w:rsidR="007C6FA3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Akumulator </w:t>
            </w:r>
            <w:r w:rsidR="002E181D">
              <w:rPr>
                <w:rFonts w:ascii="Cambria" w:hAnsi="Cambria" w:cs="Cambria"/>
                <w:noProof/>
                <w:sz w:val="24"/>
                <w:szCs w:val="24"/>
              </w:rPr>
              <w:t xml:space="preserve">litowo 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polimerowy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minimum 38Wh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930105" w:rsidRPr="00930105">
              <w:rPr>
                <w:rFonts w:ascii="Cambria" w:hAnsi="Cambria" w:cs="Cambria"/>
                <w:noProof/>
                <w:sz w:val="24"/>
                <w:szCs w:val="24"/>
              </w:rPr>
              <w:t>z funkcją szybkiego ładowania od 0% do 80% w czasie 60 minut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Zasilacz minimum 65W</w:t>
            </w:r>
          </w:p>
          <w:p w:rsidR="00930105" w:rsidRPr="005260D9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DA2D89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 xml:space="preserve"> 2.0</w:t>
            </w:r>
          </w:p>
          <w:p w:rsidR="00507A1E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30105" w:rsidRPr="00930105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  <w:p w:rsidR="00930105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07A1E" w:rsidRPr="00507A1E" w:rsidRDefault="00507A1E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>- Slot typu Kensington</w:t>
            </w:r>
          </w:p>
          <w:p w:rsidR="00930105" w:rsidRDefault="00930105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07A1E" w:rsidRPr="00507A1E" w:rsidRDefault="00507A1E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>-Mechaniczna zasłona kamery wbudowana trwale w ekran komputera na etapie produkcji (nie dopuszcza się elementów instalowanych poprodukcyjnie, naklejanych itp.);</w:t>
            </w:r>
          </w:p>
          <w:p w:rsidR="00930105" w:rsidRDefault="00930105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30105" w:rsidRDefault="0059399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93994">
              <w:rPr>
                <w:rFonts w:ascii="Cambria" w:hAnsi="Cambria" w:cs="Cambria"/>
                <w:noProof/>
                <w:sz w:val="24"/>
                <w:szCs w:val="24"/>
              </w:rPr>
              <w:t xml:space="preserve">- Klawiatura odporna na zalanie cieczą </w:t>
            </w:r>
          </w:p>
          <w:p w:rsidR="00F92DB4" w:rsidRDefault="00F92DB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93994" w:rsidRPr="00593994" w:rsidRDefault="0059399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93994">
              <w:rPr>
                <w:rFonts w:ascii="Cambria" w:hAnsi="Cambria" w:cs="Cambria"/>
                <w:noProof/>
                <w:sz w:val="24"/>
                <w:szCs w:val="24"/>
              </w:rPr>
              <w:t>-przycisk włączania komputera musi znajdować się poza obrysem klawiatury, celem uniknięcia przypadkowego naciśnięcia – nie dopuszcza się umiejscowienia przycisku włączania np. w górnym rzędzie klawiatury, w dowolnym miejscu;</w:t>
            </w:r>
          </w:p>
          <w:p w:rsidR="00593994" w:rsidRPr="005260D9" w:rsidRDefault="0059399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  <w:r w:rsidR="00F92DB4">
              <w:rPr>
                <w:rFonts w:ascii="Cambria" w:hAnsi="Cambria" w:cs="Cambria"/>
                <w:noProof/>
                <w:sz w:val="24"/>
                <w:szCs w:val="24"/>
              </w:rPr>
              <w:t>/Bios</w:t>
            </w:r>
          </w:p>
        </w:tc>
        <w:tc>
          <w:tcPr>
            <w:tcW w:w="6098" w:type="dxa"/>
          </w:tcPr>
          <w:p w:rsidR="006C7A6F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A2D89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  <w:p w:rsidR="00F92DB4" w:rsidRDefault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- ustawienia hasła administratora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- ustawienia hasła dysku twardego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- włączenia/wyłączenia bootowania z USB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- włączenia/wyłączenia karty WLAN, 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- włączenia/wyłączenia mikrofonu, 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- włączenia/wyłączenia zintegrowanej kamery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- włączenia/wyłączenia portów USB</w:t>
            </w: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DA2D89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 komputera lub nazwę producenta komputera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D3331A" w:rsidRDefault="00D3331A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3331A" w:rsidRDefault="00930105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D3331A" w:rsidRPr="00D3331A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930105" w:rsidRDefault="00930105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- Dysk systemowy zawierający partycję recovery umożliwiające odtworzenie systemu operacyjnego fabrycznie zainstalowanego na komputerze po awarii</w:t>
            </w:r>
          </w:p>
          <w:p w:rsidR="00F92DB4" w:rsidRPr="00283515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F92DB4" w:rsidRPr="00283515" w:rsidRDefault="00F92DB4" w:rsidP="00F92DB4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283515">
              <w:rPr>
                <w:rFonts w:ascii="Century Schoolbook" w:eastAsia="MS Mincho" w:hAnsi="Century Schoolbook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F92DB4" w:rsidRPr="005260D9" w:rsidRDefault="00F92DB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Default="001A4D3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Default="004E5EB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810E41" w:rsidRDefault="00810E41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5260D9" w:rsidRDefault="006C7A6F" w:rsidP="00DA2D89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 i obudowa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Waga [kg]: maksymalnie 2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F92DB4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F2309B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D3331A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3331A" w:rsidRPr="005260D9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331A">
              <w:rPr>
                <w:rFonts w:ascii="Cambria" w:hAnsi="Cambria" w:cs="Cambria"/>
                <w:noProof/>
                <w:sz w:val="24"/>
                <w:szCs w:val="24"/>
              </w:rPr>
              <w:t>Obudowa Wykonana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MIL-STD-810H.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wsparcia technicznego</w:t>
            </w:r>
          </w:p>
        </w:tc>
        <w:tc>
          <w:tcPr>
            <w:tcW w:w="6098" w:type="dxa"/>
          </w:tcPr>
          <w:p w:rsidR="00507A1E" w:rsidRPr="00507A1E" w:rsidRDefault="00507A1E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>-Minimum 3 lata gwarancji producenta sprzętu w miejscu użytkowania (onsite)</w:t>
            </w:r>
          </w:p>
          <w:p w:rsid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Serwis urządzeń musi być realizowany przez Producenta lub Autoryzowanego Partnera Serwisowego Producenta.</w:t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br/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- fabrycznej konfiguracji urządzenia, 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- rodzaju gwarancji, 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 xml:space="preserve">- dacie wygaśnięcia gwarancji, 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- aktualizacjach.</w:t>
            </w:r>
          </w:p>
          <w:p w:rsidR="00930105" w:rsidRPr="00930105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930105" w:rsidP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Pr="00930105">
              <w:rPr>
                <w:rFonts w:ascii="Cambria" w:hAnsi="Cambria" w:cs="Cambria"/>
                <w:noProof/>
                <w:sz w:val="24"/>
                <w:szCs w:val="24"/>
              </w:rPr>
              <w:t>iagnostyka urządzenia i oprogramowania dostępna na stronie producenta komputera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 i normy</w:t>
            </w:r>
          </w:p>
        </w:tc>
        <w:tc>
          <w:tcPr>
            <w:tcW w:w="6098" w:type="dxa"/>
          </w:tcPr>
          <w:p w:rsidR="00507A1E" w:rsidRPr="00A015C3" w:rsidRDefault="00507A1E" w:rsidP="00507A1E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A015C3">
              <w:rPr>
                <w:rFonts w:ascii="Verdana" w:hAnsi="Verdana"/>
                <w:bCs/>
                <w:sz w:val="18"/>
                <w:szCs w:val="18"/>
              </w:rPr>
              <w:t>ENERGY STAR 8.0</w:t>
            </w:r>
          </w:p>
          <w:p w:rsidR="00507A1E" w:rsidRPr="00A015C3" w:rsidRDefault="00507A1E" w:rsidP="00930105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A015C3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930105" w:rsidRPr="00930105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="00930105" w:rsidRPr="00930105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="00930105" w:rsidRPr="00930105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507A1E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1104BA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1104BA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507A1E" w:rsidRPr="005156FA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Producent </w:t>
            </w:r>
            <w:r w:rsidRPr="005156FA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507A1E" w:rsidRPr="005156FA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5156FA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Producent </w:t>
            </w:r>
            <w:r w:rsidRPr="005156FA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507A1E" w:rsidRPr="005156FA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5156FA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Producent </w:t>
            </w:r>
            <w:r w:rsidRPr="005156FA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6C7A6F" w:rsidRPr="005260D9" w:rsidRDefault="006C7A6F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  <w:t xml:space="preserve">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72129E" w:rsidRDefault="00474913" w:rsidP="0047491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6F"/>
    <w:rsid w:val="000111B2"/>
    <w:rsid w:val="000203FC"/>
    <w:rsid w:val="00106A30"/>
    <w:rsid w:val="0015240C"/>
    <w:rsid w:val="001A4D35"/>
    <w:rsid w:val="002B5721"/>
    <w:rsid w:val="002E181D"/>
    <w:rsid w:val="00304E12"/>
    <w:rsid w:val="0036653B"/>
    <w:rsid w:val="00474913"/>
    <w:rsid w:val="004B5517"/>
    <w:rsid w:val="004E5EB5"/>
    <w:rsid w:val="005053C0"/>
    <w:rsid w:val="00507A1E"/>
    <w:rsid w:val="005260D9"/>
    <w:rsid w:val="00593994"/>
    <w:rsid w:val="00652E65"/>
    <w:rsid w:val="006A42CC"/>
    <w:rsid w:val="006C17AF"/>
    <w:rsid w:val="006C3CB0"/>
    <w:rsid w:val="006C7A6F"/>
    <w:rsid w:val="006D74AA"/>
    <w:rsid w:val="007123D7"/>
    <w:rsid w:val="0072129E"/>
    <w:rsid w:val="007720A0"/>
    <w:rsid w:val="007C6FA3"/>
    <w:rsid w:val="008069B2"/>
    <w:rsid w:val="00810E41"/>
    <w:rsid w:val="0081215C"/>
    <w:rsid w:val="00892EC5"/>
    <w:rsid w:val="008C5112"/>
    <w:rsid w:val="00930105"/>
    <w:rsid w:val="00962F08"/>
    <w:rsid w:val="009810B8"/>
    <w:rsid w:val="00982A45"/>
    <w:rsid w:val="009C56F3"/>
    <w:rsid w:val="00A4048B"/>
    <w:rsid w:val="00A97B87"/>
    <w:rsid w:val="00AF6D97"/>
    <w:rsid w:val="00BE0C04"/>
    <w:rsid w:val="00C10C11"/>
    <w:rsid w:val="00CE4009"/>
    <w:rsid w:val="00D2566E"/>
    <w:rsid w:val="00D3331A"/>
    <w:rsid w:val="00D56444"/>
    <w:rsid w:val="00DA2D89"/>
    <w:rsid w:val="00E546BB"/>
    <w:rsid w:val="00E8529E"/>
    <w:rsid w:val="00F228FA"/>
    <w:rsid w:val="00F2309B"/>
    <w:rsid w:val="00F5402C"/>
    <w:rsid w:val="00F92DB4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CD7B2A0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1655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2</cp:revision>
  <cp:lastPrinted>2015-04-14T13:46:00Z</cp:lastPrinted>
  <dcterms:created xsi:type="dcterms:W3CDTF">2024-10-09T05:27:00Z</dcterms:created>
  <dcterms:modified xsi:type="dcterms:W3CDTF">2024-10-09T05:27:00Z</dcterms:modified>
</cp:coreProperties>
</file>